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72C68" w14:textId="2EC0DE6E" w:rsidR="00544F0B" w:rsidRDefault="000137E7" w:rsidP="00A24D5C">
      <w:pPr>
        <w:pBdr>
          <w:bottom w:val="single" w:sz="4" w:space="1" w:color="auto"/>
        </w:pBdr>
        <w:tabs>
          <w:tab w:val="right" w:pos="9214"/>
        </w:tabs>
        <w:spacing w:after="0"/>
        <w:jc w:val="center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</w:t>
      </w:r>
      <w:r w:rsidR="0079452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#</w:t>
      </w:r>
      <w:r w:rsidR="0079452E"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A24D5C">
        <w:rPr>
          <w:rFonts w:ascii="Arial" w:eastAsia="MS Mincho" w:hAnsi="Arial" w:cs="Arial"/>
          <w:b/>
          <w:sz w:val="24"/>
          <w:szCs w:val="24"/>
          <w:lang w:eastAsia="ja-JP"/>
        </w:rPr>
        <w:t>9e</w:t>
      </w:r>
      <w:r w:rsidR="0050182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</w:t>
      </w:r>
      <w:r w:rsidR="00085A6C" w:rsidRPr="00085A6C">
        <w:rPr>
          <w:rFonts w:ascii="Arial" w:eastAsia="MS Mincho" w:hAnsi="Arial" w:cs="Arial"/>
          <w:b/>
          <w:sz w:val="24"/>
          <w:szCs w:val="24"/>
          <w:lang w:eastAsia="ja-JP"/>
        </w:rPr>
        <w:t>S4-241565</w:t>
      </w:r>
    </w:p>
    <w:p w14:paraId="17FF94D5" w14:textId="67400EBD" w:rsidR="00544F0B" w:rsidRDefault="00A24D5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eMeeting</w:t>
      </w:r>
      <w:proofErr w:type="spellEnd"/>
      <w:r w:rsidR="003906F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="003906F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906F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772B8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772B8B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2FD7D61" w14:textId="77777777" w:rsidR="00544F0B" w:rsidRDefault="00544F0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1BFCF74" w14:textId="0AEEA042" w:rsidR="00544F0B" w:rsidRDefault="000137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4D5C">
        <w:rPr>
          <w:rFonts w:ascii="Arial" w:hAnsi="Arial" w:cs="Arial"/>
          <w:b/>
          <w:bCs/>
        </w:rPr>
        <w:t>Nokia</w:t>
      </w:r>
    </w:p>
    <w:p w14:paraId="0686471F" w14:textId="62DA1120" w:rsidR="00544F0B" w:rsidRDefault="000137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24D5C">
        <w:rPr>
          <w:rFonts w:ascii="Arial" w:hAnsi="Arial" w:cs="Arial"/>
          <w:b/>
          <w:bCs/>
        </w:rPr>
        <w:t xml:space="preserve">Usage </w:t>
      </w:r>
      <w:proofErr w:type="gramStart"/>
      <w:r w:rsidR="00A24D5C">
        <w:rPr>
          <w:rFonts w:ascii="Arial" w:hAnsi="Arial" w:cs="Arial"/>
          <w:b/>
          <w:bCs/>
        </w:rPr>
        <w:t xml:space="preserve">of </w:t>
      </w:r>
      <w:r w:rsidR="00C20D32">
        <w:rPr>
          <w:rFonts w:ascii="Arial" w:hAnsi="Arial" w:cs="Arial"/>
          <w:b/>
          <w:bCs/>
        </w:rPr>
        <w:t xml:space="preserve"> the</w:t>
      </w:r>
      <w:proofErr w:type="gramEnd"/>
      <w:r w:rsidR="00C20D32">
        <w:rPr>
          <w:rFonts w:ascii="Arial" w:hAnsi="Arial" w:cs="Arial"/>
          <w:b/>
          <w:bCs/>
        </w:rPr>
        <w:t xml:space="preserve"> term “</w:t>
      </w:r>
      <w:r w:rsidR="00C20D32" w:rsidRPr="00C20D32">
        <w:rPr>
          <w:rFonts w:ascii="Arial" w:hAnsi="Arial" w:cs="Arial"/>
          <w:b/>
          <w:bCs/>
        </w:rPr>
        <w:t>Digital Asset Container (DAC</w:t>
      </w:r>
      <w:r w:rsidR="00C20D32">
        <w:rPr>
          <w:rFonts w:ascii="Arial" w:hAnsi="Arial" w:cs="Arial"/>
          <w:b/>
          <w:bCs/>
        </w:rPr>
        <w:t xml:space="preserve">)” for </w:t>
      </w:r>
      <w:r w:rsidR="00C20D32" w:rsidRPr="00C20D32">
        <w:rPr>
          <w:rFonts w:ascii="Arial" w:hAnsi="Arial" w:cs="Arial"/>
          <w:b/>
          <w:bCs/>
        </w:rPr>
        <w:t>Avatar Storage</w:t>
      </w:r>
      <w:r w:rsidR="00C20D32">
        <w:rPr>
          <w:rFonts w:ascii="Arial" w:hAnsi="Arial" w:cs="Arial"/>
          <w:b/>
          <w:bCs/>
        </w:rPr>
        <w:t xml:space="preserve"> </w:t>
      </w:r>
      <w:r w:rsidR="00A24D5C">
        <w:rPr>
          <w:rFonts w:ascii="Arial" w:hAnsi="Arial" w:cs="Arial"/>
          <w:b/>
          <w:bCs/>
        </w:rPr>
        <w:t xml:space="preserve"> </w:t>
      </w:r>
    </w:p>
    <w:p w14:paraId="686329A8" w14:textId="61A53A27" w:rsidR="00544F0B" w:rsidRPr="009214E1" w:rsidRDefault="000137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214E1">
        <w:rPr>
          <w:rFonts w:ascii="Arial" w:hAnsi="Arial" w:cs="Arial"/>
          <w:b/>
          <w:bCs/>
          <w:lang w:val="en-US"/>
        </w:rPr>
        <w:t>Draft Spec:</w:t>
      </w:r>
      <w:r w:rsidRPr="009214E1">
        <w:rPr>
          <w:rFonts w:ascii="Arial" w:hAnsi="Arial" w:cs="Arial"/>
          <w:b/>
          <w:bCs/>
          <w:lang w:val="en-US"/>
        </w:rPr>
        <w:tab/>
      </w:r>
      <w:r w:rsidR="00C20D32">
        <w:rPr>
          <w:rFonts w:ascii="Arial" w:hAnsi="Arial" w:cs="Arial"/>
          <w:b/>
          <w:bCs/>
          <w:lang w:val="en-US"/>
        </w:rPr>
        <w:t>TR 26.813</w:t>
      </w:r>
    </w:p>
    <w:p w14:paraId="3F41F11E" w14:textId="5AE59A24" w:rsidR="00544F0B" w:rsidRPr="00772B8B" w:rsidRDefault="000137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OLE_LINK1"/>
      <w:r w:rsidRPr="00772B8B">
        <w:rPr>
          <w:rFonts w:ascii="Arial" w:hAnsi="Arial" w:cs="Arial"/>
          <w:b/>
          <w:bCs/>
          <w:lang w:val="en-US"/>
        </w:rPr>
        <w:t>Agenda</w:t>
      </w:r>
      <w:bookmarkEnd w:id="0"/>
      <w:r w:rsidRPr="00772B8B">
        <w:rPr>
          <w:rFonts w:ascii="Arial" w:hAnsi="Arial" w:cs="Arial"/>
          <w:b/>
          <w:bCs/>
          <w:lang w:val="en-US"/>
        </w:rPr>
        <w:t xml:space="preserve"> item:</w:t>
      </w:r>
      <w:r w:rsidRPr="00772B8B">
        <w:rPr>
          <w:rFonts w:ascii="Arial" w:hAnsi="Arial" w:cs="Arial"/>
          <w:b/>
          <w:bCs/>
          <w:lang w:val="en-US"/>
        </w:rPr>
        <w:tab/>
      </w:r>
      <w:r w:rsidR="00BB648E">
        <w:rPr>
          <w:rFonts w:ascii="Arial" w:hAnsi="Arial" w:cs="Arial"/>
          <w:b/>
          <w:bCs/>
          <w:lang w:val="en-US"/>
        </w:rPr>
        <w:t>9</w:t>
      </w:r>
      <w:r w:rsidR="00A24D5C">
        <w:rPr>
          <w:rFonts w:ascii="Arial" w:hAnsi="Arial" w:cs="Arial"/>
          <w:b/>
          <w:bCs/>
          <w:lang w:val="en-US"/>
        </w:rPr>
        <w:t>.</w:t>
      </w:r>
      <w:r w:rsidR="00BB648E">
        <w:rPr>
          <w:rFonts w:ascii="Arial" w:hAnsi="Arial" w:cs="Arial"/>
          <w:b/>
          <w:bCs/>
          <w:lang w:val="en-US"/>
        </w:rPr>
        <w:t>8</w:t>
      </w:r>
    </w:p>
    <w:p w14:paraId="5FCBD2A1" w14:textId="24E1955D" w:rsidR="00544F0B" w:rsidRDefault="000137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20D32">
        <w:rPr>
          <w:rFonts w:ascii="Arial" w:hAnsi="Arial" w:cs="Arial"/>
          <w:b/>
          <w:bCs/>
        </w:rPr>
        <w:t xml:space="preserve">Agreement </w:t>
      </w:r>
    </w:p>
    <w:p w14:paraId="5667FD26" w14:textId="77777777" w:rsidR="00544F0B" w:rsidRPr="0079452E" w:rsidRDefault="00544F0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6E677C95" w14:textId="77777777" w:rsidR="00544F0B" w:rsidRPr="0079452E" w:rsidRDefault="00544F0B">
      <w:pPr>
        <w:pStyle w:val="CRCoverPage"/>
        <w:rPr>
          <w:b/>
          <w:lang w:val="en-US"/>
        </w:rPr>
      </w:pPr>
    </w:p>
    <w:p w14:paraId="779F0DDB" w14:textId="36EE7529" w:rsidR="00D61C48" w:rsidRPr="00A37FC3" w:rsidRDefault="000137E7" w:rsidP="0079452E">
      <w:pPr>
        <w:pStyle w:val="CRCoverPage"/>
        <w:rPr>
          <w:b/>
        </w:rPr>
      </w:pPr>
      <w:r w:rsidRPr="00A37FC3">
        <w:rPr>
          <w:b/>
        </w:rPr>
        <w:t>1. Introduction</w:t>
      </w:r>
      <w:r w:rsidR="00D61C48" w:rsidRPr="00A37FC3">
        <w:rPr>
          <w:rFonts w:ascii="Times New Roman" w:hAnsi="Times New Roman"/>
          <w:i/>
          <w:iCs/>
        </w:rPr>
        <w:t xml:space="preserve"> </w:t>
      </w:r>
    </w:p>
    <w:p w14:paraId="0D5A526D" w14:textId="6E46683D" w:rsidR="00A24D5C" w:rsidRDefault="00D61C48" w:rsidP="002B55A9">
      <w:pPr>
        <w:pStyle w:val="ListParagraph"/>
        <w:numPr>
          <w:ilvl w:val="0"/>
          <w:numId w:val="23"/>
        </w:numPr>
        <w:ind w:leftChars="0" w:left="284"/>
        <w:contextualSpacing/>
      </w:pPr>
      <w:r w:rsidRPr="00A37FC3">
        <w:t xml:space="preserve">This contribution </w:t>
      </w:r>
      <w:r w:rsidR="00A37FC3" w:rsidRPr="00A37FC3">
        <w:t xml:space="preserve">discusses the usage of </w:t>
      </w:r>
      <w:r w:rsidR="00C20D32">
        <w:t>the term “</w:t>
      </w:r>
      <w:r w:rsidR="00C20D32" w:rsidRPr="00C20D32">
        <w:rPr>
          <w:b/>
          <w:bCs/>
        </w:rPr>
        <w:t>Avatar Storage”</w:t>
      </w:r>
      <w:r w:rsidR="00A37FC3" w:rsidRPr="00A37FC3">
        <w:t xml:space="preserve"> </w:t>
      </w:r>
      <w:r w:rsidR="00C20D32">
        <w:t>in TR 26.813 v 0.5.0.</w:t>
      </w:r>
      <w:r w:rsidR="00A37FC3" w:rsidRPr="00C20D32">
        <w:t xml:space="preserve"> </w:t>
      </w:r>
    </w:p>
    <w:p w14:paraId="13706657" w14:textId="77777777" w:rsidR="00C20D32" w:rsidRPr="00C20D32" w:rsidRDefault="00C20D32" w:rsidP="00C20D32">
      <w:pPr>
        <w:pStyle w:val="ListParagraph"/>
        <w:ind w:leftChars="0" w:left="284"/>
        <w:contextualSpacing/>
      </w:pPr>
    </w:p>
    <w:p w14:paraId="3257AAC4" w14:textId="16641578" w:rsidR="00D3060A" w:rsidRDefault="00D3060A">
      <w:pPr>
        <w:pStyle w:val="CRCoverPage"/>
        <w:rPr>
          <w:b/>
        </w:rPr>
      </w:pPr>
      <w:r>
        <w:rPr>
          <w:b/>
        </w:rPr>
        <w:t xml:space="preserve">2. </w:t>
      </w:r>
      <w:r w:rsidR="00772B8B">
        <w:rPr>
          <w:b/>
        </w:rPr>
        <w:t xml:space="preserve">Identified </w:t>
      </w:r>
      <w:r w:rsidR="00A0237C">
        <w:rPr>
          <w:b/>
        </w:rPr>
        <w:t>Clauses</w:t>
      </w:r>
    </w:p>
    <w:p w14:paraId="493CD9BE" w14:textId="77777777" w:rsidR="00C20D32" w:rsidRDefault="00C20D32">
      <w:pPr>
        <w:pStyle w:val="CRCoverPage"/>
        <w:rPr>
          <w:rFonts w:ascii="Times New Roman" w:hAnsi="Times New Roman"/>
        </w:rPr>
      </w:pPr>
    </w:p>
    <w:p w14:paraId="0ECE4B7B" w14:textId="75C60864" w:rsidR="00A0237C" w:rsidRDefault="00A0237C">
      <w:pPr>
        <w:pStyle w:val="CRCoverPage"/>
        <w:rPr>
          <w:rFonts w:ascii="Times New Roman" w:hAnsi="Times New Roman"/>
        </w:rPr>
      </w:pPr>
      <w:r w:rsidRPr="00A0237C">
        <w:rPr>
          <w:rFonts w:ascii="Times New Roman" w:hAnsi="Times New Roman"/>
        </w:rPr>
        <w:t>The curre</w:t>
      </w:r>
      <w:r>
        <w:rPr>
          <w:rFonts w:ascii="Times New Roman" w:hAnsi="Times New Roman"/>
        </w:rPr>
        <w:t xml:space="preserve">nt clause </w:t>
      </w:r>
      <w:r w:rsidR="00C20D32">
        <w:rPr>
          <w:rFonts w:ascii="Times New Roman" w:hAnsi="Times New Roman"/>
        </w:rPr>
        <w:t xml:space="preserve">7 </w:t>
      </w:r>
      <w:r>
        <w:rPr>
          <w:rFonts w:ascii="Times New Roman" w:hAnsi="Times New Roman"/>
        </w:rPr>
        <w:t>of TR 26.</w:t>
      </w:r>
      <w:r w:rsidR="00C20D32">
        <w:rPr>
          <w:rFonts w:ascii="Times New Roman" w:hAnsi="Times New Roman"/>
        </w:rPr>
        <w:t>813</w:t>
      </w:r>
      <w:r>
        <w:rPr>
          <w:rFonts w:ascii="Times New Roman" w:hAnsi="Times New Roman"/>
        </w:rPr>
        <w:t xml:space="preserve"> contains the following text as shown below:</w:t>
      </w:r>
    </w:p>
    <w:p w14:paraId="4A7D1E0F" w14:textId="77777777" w:rsidR="00C20D32" w:rsidRDefault="00C20D32">
      <w:pPr>
        <w:pStyle w:val="CRCoverPage"/>
        <w:rPr>
          <w:rFonts w:ascii="Times New Roman" w:hAnsi="Times New Roman"/>
        </w:rPr>
      </w:pPr>
    </w:p>
    <w:p w14:paraId="1C2C09C0" w14:textId="77777777" w:rsidR="00C20D32" w:rsidRDefault="00C20D32" w:rsidP="00C20D32">
      <w:pPr>
        <w:pStyle w:val="ListParagraph"/>
        <w:numPr>
          <w:ilvl w:val="0"/>
          <w:numId w:val="24"/>
        </w:numPr>
        <w:spacing w:after="0"/>
        <w:ind w:leftChars="0"/>
        <w:contextualSpacing/>
      </w:pPr>
      <w:r w:rsidRPr="00365711">
        <w:rPr>
          <w:b/>
          <w:bCs/>
        </w:rPr>
        <w:t>Avatar Storage</w:t>
      </w:r>
      <w:r>
        <w:t>: an entity that offers storage of base avatars. This entity may be offered by the 5G System, a 3</w:t>
      </w:r>
      <w:r w:rsidRPr="007740CD">
        <w:rPr>
          <w:vertAlign w:val="superscript"/>
        </w:rPr>
        <w:t>rd</w:t>
      </w:r>
      <w:r>
        <w:t xml:space="preserve"> party entity, or the local storage of the user’s devices. The Avatar Storage ensures proper access to the base avatar and any related data, </w:t>
      </w:r>
      <w:r w:rsidRPr="00DF6B94">
        <w:t>including authorization of avatar usage rights. The Authentication functionality should be able to map and identify the ownership of an avatar.</w:t>
      </w:r>
    </w:p>
    <w:p w14:paraId="548C0F19" w14:textId="77777777" w:rsidR="00C20D32" w:rsidRDefault="00C20D32">
      <w:pPr>
        <w:pStyle w:val="CRCoverPage"/>
        <w:rPr>
          <w:rFonts w:ascii="Times New Roman" w:hAnsi="Times New Roman"/>
        </w:rPr>
      </w:pPr>
    </w:p>
    <w:p w14:paraId="6D3BB345" w14:textId="7AEBFF92" w:rsidR="00C20D32" w:rsidRDefault="00C20D32" w:rsidP="00C20D32">
      <w:pPr>
        <w:pStyle w:val="CRCoverPage"/>
        <w:rPr>
          <w:b/>
        </w:rPr>
      </w:pPr>
      <w:r>
        <w:rPr>
          <w:b/>
        </w:rPr>
        <w:t xml:space="preserve">3. Discussion </w:t>
      </w:r>
    </w:p>
    <w:p w14:paraId="6C7A6F5E" w14:textId="77777777" w:rsidR="00A0237C" w:rsidRDefault="00A0237C">
      <w:pPr>
        <w:pStyle w:val="CRCoverPage"/>
        <w:rPr>
          <w:rFonts w:ascii="Times New Roman" w:hAnsi="Times New Roman"/>
        </w:rPr>
      </w:pPr>
    </w:p>
    <w:p w14:paraId="23995191" w14:textId="06F9815B" w:rsidR="00C20D32" w:rsidRDefault="00C20D32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In T</w:t>
      </w:r>
      <w:r w:rsidR="00E36510">
        <w:rPr>
          <w:rFonts w:ascii="Times New Roman" w:hAnsi="Times New Roman"/>
        </w:rPr>
        <w:t>R</w:t>
      </w:r>
      <w:r>
        <w:rPr>
          <w:rFonts w:ascii="Times New Roman" w:hAnsi="Times New Roman"/>
        </w:rPr>
        <w:t xml:space="preserve"> </w:t>
      </w:r>
      <w:r w:rsidR="00803AB9">
        <w:rPr>
          <w:rFonts w:ascii="Times New Roman" w:hAnsi="Times New Roman"/>
        </w:rPr>
        <w:t>23.</w:t>
      </w:r>
      <w:r w:rsidR="00E36510">
        <w:rPr>
          <w:rFonts w:ascii="Times New Roman" w:hAnsi="Times New Roman"/>
        </w:rPr>
        <w:t>700-77 v0.6.0</w:t>
      </w:r>
      <w:r w:rsidR="00803A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SA2</w:t>
      </w:r>
      <w:r w:rsidR="00E36510">
        <w:rPr>
          <w:rFonts w:ascii="Times New Roman" w:hAnsi="Times New Roman"/>
        </w:rPr>
        <w:t xml:space="preserve"> has defined the term “Digital Asset container”:</w:t>
      </w:r>
    </w:p>
    <w:p w14:paraId="47E2143A" w14:textId="77777777" w:rsidR="00E36510" w:rsidRDefault="00E36510">
      <w:pPr>
        <w:pStyle w:val="CRCoverPage"/>
        <w:rPr>
          <w:rFonts w:ascii="Times New Roman" w:hAnsi="Times New Roman"/>
        </w:rPr>
      </w:pPr>
    </w:p>
    <w:p w14:paraId="2FFBB6F3" w14:textId="77777777" w:rsidR="00E36510" w:rsidRPr="00E36510" w:rsidRDefault="00E36510" w:rsidP="00E36510">
      <w:pPr>
        <w:pStyle w:val="CRCoverPage"/>
        <w:rPr>
          <w:rFonts w:ascii="Times New Roman" w:hAnsi="Times New Roman"/>
        </w:rPr>
      </w:pPr>
      <w:r w:rsidRPr="00E36510">
        <w:rPr>
          <w:rFonts w:ascii="Times New Roman" w:hAnsi="Times New Roman"/>
        </w:rPr>
        <w:t xml:space="preserve">Digital Asset Container (DAC): </w:t>
      </w:r>
    </w:p>
    <w:p w14:paraId="66A6670F" w14:textId="77777777" w:rsidR="00E36510" w:rsidRPr="00E36510" w:rsidRDefault="00E36510" w:rsidP="00E36510">
      <w:pPr>
        <w:pStyle w:val="CRCoverPage"/>
        <w:rPr>
          <w:rFonts w:ascii="Times New Roman" w:hAnsi="Times New Roman"/>
        </w:rPr>
      </w:pPr>
    </w:p>
    <w:p w14:paraId="6C345640" w14:textId="18CCA20A" w:rsidR="00E36510" w:rsidRDefault="00E36510" w:rsidP="00E36510">
      <w:pPr>
        <w:pStyle w:val="CRCoverPage"/>
        <w:rPr>
          <w:rFonts w:ascii="Times New Roman" w:hAnsi="Times New Roman"/>
        </w:rPr>
      </w:pPr>
      <w:r w:rsidRPr="00E36510">
        <w:rPr>
          <w:rFonts w:ascii="Times New Roman" w:hAnsi="Times New Roman"/>
        </w:rPr>
        <w:t>-</w:t>
      </w:r>
      <w:r w:rsidRPr="00E36510">
        <w:rPr>
          <w:rFonts w:ascii="Times New Roman" w:hAnsi="Times New Roman"/>
        </w:rPr>
        <w:tab/>
        <w:t xml:space="preserve">The </w:t>
      </w:r>
      <w:bookmarkStart w:id="1" w:name="_Hlk174011646"/>
      <w:r w:rsidRPr="00E36510">
        <w:rPr>
          <w:rFonts w:ascii="Times New Roman" w:hAnsi="Times New Roman"/>
        </w:rPr>
        <w:t xml:space="preserve">Digital Asset Container </w:t>
      </w:r>
      <w:bookmarkEnd w:id="1"/>
      <w:r w:rsidRPr="00E36510">
        <w:rPr>
          <w:rFonts w:ascii="Times New Roman" w:hAnsi="Times New Roman"/>
        </w:rPr>
        <w:t>is used for storing and retrieving the avatar model from 5GC. DAC can be internal to the PLMN, e.g. a new network function, a part of network function (HSS, UDM, IMS AS), a XR application server or a web server within the IMS and/or 5GC; or DAC can be external to the PLMN, e.g. a webserver of a cloud provider,</w:t>
      </w:r>
    </w:p>
    <w:p w14:paraId="28F697D4" w14:textId="77777777" w:rsidR="00E36510" w:rsidRDefault="00E36510" w:rsidP="00E36510">
      <w:pPr>
        <w:pStyle w:val="CRCoverPage"/>
        <w:rPr>
          <w:rFonts w:ascii="Times New Roman" w:hAnsi="Times New Roman"/>
        </w:rPr>
      </w:pPr>
    </w:p>
    <w:p w14:paraId="1176F42B" w14:textId="3A39C0D4" w:rsidR="00A0237C" w:rsidRPr="00A0237C" w:rsidRDefault="00A0237C">
      <w:pPr>
        <w:pStyle w:val="CRCoverPage"/>
        <w:rPr>
          <w:rFonts w:ascii="Times New Roman" w:hAnsi="Times New Roman"/>
        </w:rPr>
      </w:pPr>
    </w:p>
    <w:p w14:paraId="0709330B" w14:textId="5647ACBC" w:rsidR="009214E1" w:rsidRDefault="003A1F35" w:rsidP="00A0237C">
      <w:pPr>
        <w:pStyle w:val="CRCoverPage"/>
        <w:rPr>
          <w:b/>
        </w:rPr>
      </w:pPr>
      <w:r>
        <w:rPr>
          <w:b/>
        </w:rPr>
        <w:t>6</w:t>
      </w:r>
      <w:r w:rsidR="00A0237C">
        <w:rPr>
          <w:b/>
        </w:rPr>
        <w:t>.</w:t>
      </w:r>
      <w:r>
        <w:rPr>
          <w:b/>
        </w:rPr>
        <w:t xml:space="preserve"> </w:t>
      </w:r>
      <w:r w:rsidR="00CF6397">
        <w:rPr>
          <w:b/>
        </w:rPr>
        <w:t>Proposal</w:t>
      </w:r>
    </w:p>
    <w:p w14:paraId="7F4D89F5" w14:textId="79BE6716" w:rsidR="00CF6397" w:rsidRDefault="00756F5C" w:rsidP="00756F5C">
      <w:pPr>
        <w:rPr>
          <w:lang w:val="en-US"/>
        </w:rPr>
      </w:pPr>
      <w:r>
        <w:rPr>
          <w:lang w:val="en-US"/>
        </w:rPr>
        <w:t xml:space="preserve">We recommend </w:t>
      </w:r>
      <w:r w:rsidR="0026246B">
        <w:rPr>
          <w:lang w:val="en-US"/>
        </w:rPr>
        <w:t>discussing</w:t>
      </w:r>
      <w:r>
        <w:rPr>
          <w:lang w:val="en-US"/>
        </w:rPr>
        <w:t xml:space="preserve"> the above </w:t>
      </w:r>
      <w:r w:rsidR="00A0237C">
        <w:rPr>
          <w:lang w:val="en-US"/>
        </w:rPr>
        <w:t>clause</w:t>
      </w:r>
      <w:r>
        <w:rPr>
          <w:lang w:val="en-US"/>
        </w:rPr>
        <w:t xml:space="preserve">, </w:t>
      </w:r>
      <w:r w:rsidR="00597161">
        <w:rPr>
          <w:lang w:val="en-US"/>
        </w:rPr>
        <w:t>deciding</w:t>
      </w:r>
      <w:r>
        <w:rPr>
          <w:lang w:val="en-US"/>
        </w:rPr>
        <w:t xml:space="preserve"> on </w:t>
      </w:r>
      <w:r w:rsidR="00E36510">
        <w:rPr>
          <w:lang w:val="en-US"/>
        </w:rPr>
        <w:t>the usage of the terms</w:t>
      </w:r>
      <w:r w:rsidR="00C57930">
        <w:rPr>
          <w:lang w:val="en-US"/>
        </w:rPr>
        <w:t xml:space="preserve"> in-line with SA2</w:t>
      </w:r>
      <w:r w:rsidR="00F02C29">
        <w:rPr>
          <w:lang w:val="en-US"/>
        </w:rPr>
        <w:t xml:space="preserve">. </w:t>
      </w:r>
      <w:proofErr w:type="gramStart"/>
      <w:r w:rsidR="00F02C29">
        <w:rPr>
          <w:lang w:val="en-US"/>
        </w:rPr>
        <w:t>In particular</w:t>
      </w:r>
      <w:r w:rsidR="00A0237C">
        <w:rPr>
          <w:lang w:val="en-US"/>
        </w:rPr>
        <w:t>, it</w:t>
      </w:r>
      <w:proofErr w:type="gramEnd"/>
      <w:r w:rsidR="00A0237C">
        <w:rPr>
          <w:lang w:val="en-US"/>
        </w:rPr>
        <w:t xml:space="preserve"> is proposed to add</w:t>
      </w:r>
      <w:r w:rsidR="00F02C29">
        <w:rPr>
          <w:lang w:val="en-US"/>
        </w:rPr>
        <w:t>:</w:t>
      </w:r>
    </w:p>
    <w:p w14:paraId="47126457" w14:textId="77777777" w:rsidR="00A0237C" w:rsidRDefault="00A0237C" w:rsidP="00756F5C">
      <w:pPr>
        <w:rPr>
          <w:lang w:val="en-US"/>
        </w:rPr>
      </w:pPr>
    </w:p>
    <w:p w14:paraId="50DABCA2" w14:textId="588F7BAC" w:rsidR="00E36510" w:rsidRDefault="00E36510" w:rsidP="00E36510">
      <w:pPr>
        <w:pStyle w:val="ListParagraph"/>
        <w:numPr>
          <w:ilvl w:val="0"/>
          <w:numId w:val="24"/>
        </w:numPr>
        <w:spacing w:after="0"/>
        <w:ind w:leftChars="0"/>
        <w:contextualSpacing/>
      </w:pPr>
      <w:r w:rsidRPr="00365711">
        <w:rPr>
          <w:b/>
          <w:bCs/>
        </w:rPr>
        <w:t>Avatar Storage</w:t>
      </w:r>
      <w:r>
        <w:rPr>
          <w:b/>
          <w:bCs/>
        </w:rPr>
        <w:t>/</w:t>
      </w:r>
      <w:r w:rsidRPr="00E36510">
        <w:t xml:space="preserve"> </w:t>
      </w:r>
      <w:r w:rsidRPr="00C57930">
        <w:rPr>
          <w:b/>
          <w:bCs/>
          <w:highlight w:val="yellow"/>
        </w:rPr>
        <w:t>Digital Asset Container</w:t>
      </w:r>
      <w:r>
        <w:t>: an entity that offers storage of base avatars. This entity may be offered by the 5G System, a 3</w:t>
      </w:r>
      <w:r w:rsidRPr="007740CD">
        <w:rPr>
          <w:vertAlign w:val="superscript"/>
        </w:rPr>
        <w:t>rd</w:t>
      </w:r>
      <w:r>
        <w:t xml:space="preserve"> party entity, or the local storage of the user’s devices. The Avatar Storage ensures proper access to the base avatar and any related data, </w:t>
      </w:r>
      <w:r w:rsidRPr="00DF6B94">
        <w:t>including authorization of avatar usage rights. The Authentication functionality should be able to map and identify the ownership of an avatar.</w:t>
      </w:r>
    </w:p>
    <w:sectPr w:rsidR="00E36510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0D33E" w14:textId="77777777" w:rsidR="00244F04" w:rsidRDefault="00244F04">
      <w:pPr>
        <w:spacing w:after="0"/>
      </w:pPr>
      <w:r>
        <w:separator/>
      </w:r>
    </w:p>
  </w:endnote>
  <w:endnote w:type="continuationSeparator" w:id="0">
    <w:p w14:paraId="59069352" w14:textId="77777777" w:rsidR="00244F04" w:rsidRDefault="00244F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40C35" w14:textId="77777777" w:rsidR="00544F0B" w:rsidRDefault="000137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44185" w14:textId="77777777" w:rsidR="00244F04" w:rsidRDefault="00244F04">
      <w:pPr>
        <w:spacing w:after="0"/>
      </w:pPr>
      <w:r>
        <w:separator/>
      </w:r>
    </w:p>
  </w:footnote>
  <w:footnote w:type="continuationSeparator" w:id="0">
    <w:p w14:paraId="4FD03FCC" w14:textId="77777777" w:rsidR="00244F04" w:rsidRDefault="00244F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46B08"/>
    <w:multiLevelType w:val="hybridMultilevel"/>
    <w:tmpl w:val="A2B46C8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099D72AF"/>
    <w:multiLevelType w:val="hybridMultilevel"/>
    <w:tmpl w:val="EC760BE8"/>
    <w:lvl w:ilvl="0" w:tplc="195EA2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65C46"/>
    <w:multiLevelType w:val="hybridMultilevel"/>
    <w:tmpl w:val="576E9BEC"/>
    <w:lvl w:ilvl="0" w:tplc="31ECAD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F5C9C"/>
    <w:multiLevelType w:val="hybridMultilevel"/>
    <w:tmpl w:val="DEA27494"/>
    <w:lvl w:ilvl="0" w:tplc="4F328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3806A3"/>
    <w:multiLevelType w:val="multilevel"/>
    <w:tmpl w:val="173806A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EE9090B"/>
    <w:multiLevelType w:val="hybridMultilevel"/>
    <w:tmpl w:val="C26C463C"/>
    <w:lvl w:ilvl="0" w:tplc="E15899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F549E"/>
    <w:multiLevelType w:val="hybridMultilevel"/>
    <w:tmpl w:val="B76E6E10"/>
    <w:lvl w:ilvl="0" w:tplc="E64EF57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D77C29"/>
    <w:multiLevelType w:val="hybridMultilevel"/>
    <w:tmpl w:val="D464AFFC"/>
    <w:lvl w:ilvl="0" w:tplc="D0947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6445A5"/>
    <w:multiLevelType w:val="hybridMultilevel"/>
    <w:tmpl w:val="11B22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737D6"/>
    <w:multiLevelType w:val="hybridMultilevel"/>
    <w:tmpl w:val="7966BC5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23B3861"/>
    <w:multiLevelType w:val="hybridMultilevel"/>
    <w:tmpl w:val="6A2EE2E4"/>
    <w:lvl w:ilvl="0" w:tplc="1DBE86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11413"/>
    <w:multiLevelType w:val="hybridMultilevel"/>
    <w:tmpl w:val="97F8B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E2B"/>
    <w:multiLevelType w:val="hybridMultilevel"/>
    <w:tmpl w:val="3D821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96371"/>
    <w:multiLevelType w:val="hybridMultilevel"/>
    <w:tmpl w:val="4C3AE69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2F3281"/>
    <w:multiLevelType w:val="hybridMultilevel"/>
    <w:tmpl w:val="97F8B25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C15F66"/>
    <w:multiLevelType w:val="hybridMultilevel"/>
    <w:tmpl w:val="1C1A61EE"/>
    <w:lvl w:ilvl="0" w:tplc="E15899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F73281A"/>
    <w:multiLevelType w:val="hybridMultilevel"/>
    <w:tmpl w:val="31307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397133">
    <w:abstractNumId w:val="6"/>
  </w:num>
  <w:num w:numId="2" w16cid:durableId="3688032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443962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42881216">
    <w:abstractNumId w:val="1"/>
  </w:num>
  <w:num w:numId="5" w16cid:durableId="107239268">
    <w:abstractNumId w:val="18"/>
  </w:num>
  <w:num w:numId="6" w16cid:durableId="1302075673">
    <w:abstractNumId w:val="21"/>
  </w:num>
  <w:num w:numId="7" w16cid:durableId="2065832743">
    <w:abstractNumId w:val="4"/>
  </w:num>
  <w:num w:numId="8" w16cid:durableId="1627008777">
    <w:abstractNumId w:val="9"/>
  </w:num>
  <w:num w:numId="9" w16cid:durableId="1448312588">
    <w:abstractNumId w:val="10"/>
  </w:num>
  <w:num w:numId="10" w16cid:durableId="907883568">
    <w:abstractNumId w:val="11"/>
  </w:num>
  <w:num w:numId="11" w16cid:durableId="1534726535">
    <w:abstractNumId w:val="8"/>
  </w:num>
  <w:num w:numId="12" w16cid:durableId="217742445">
    <w:abstractNumId w:val="16"/>
  </w:num>
  <w:num w:numId="13" w16cid:durableId="1218971851">
    <w:abstractNumId w:val="14"/>
  </w:num>
  <w:num w:numId="14" w16cid:durableId="595405946">
    <w:abstractNumId w:val="2"/>
  </w:num>
  <w:num w:numId="15" w16cid:durableId="1201896337">
    <w:abstractNumId w:val="12"/>
  </w:num>
  <w:num w:numId="16" w16cid:durableId="662127032">
    <w:abstractNumId w:val="15"/>
  </w:num>
  <w:num w:numId="17" w16cid:durableId="1189374823">
    <w:abstractNumId w:val="5"/>
  </w:num>
  <w:num w:numId="18" w16cid:durableId="991450843">
    <w:abstractNumId w:val="19"/>
  </w:num>
  <w:num w:numId="19" w16cid:durableId="1060132488">
    <w:abstractNumId w:val="13"/>
  </w:num>
  <w:num w:numId="20" w16cid:durableId="1920671334">
    <w:abstractNumId w:val="17"/>
  </w:num>
  <w:num w:numId="21" w16cid:durableId="459031028">
    <w:abstractNumId w:val="7"/>
  </w:num>
  <w:num w:numId="22" w16cid:durableId="202716076">
    <w:abstractNumId w:val="20"/>
  </w:num>
  <w:num w:numId="23" w16cid:durableId="2048022633">
    <w:abstractNumId w:val="3"/>
  </w:num>
  <w:num w:numId="24" w16cid:durableId="214709079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A3B"/>
    <w:rsid w:val="000137E7"/>
    <w:rsid w:val="00033397"/>
    <w:rsid w:val="00037B1C"/>
    <w:rsid w:val="00037D62"/>
    <w:rsid w:val="00040095"/>
    <w:rsid w:val="000416CB"/>
    <w:rsid w:val="000458A2"/>
    <w:rsid w:val="000468A7"/>
    <w:rsid w:val="00051834"/>
    <w:rsid w:val="00054A22"/>
    <w:rsid w:val="00062023"/>
    <w:rsid w:val="000646FB"/>
    <w:rsid w:val="000655A6"/>
    <w:rsid w:val="00066C36"/>
    <w:rsid w:val="00071DA2"/>
    <w:rsid w:val="00074E3A"/>
    <w:rsid w:val="00080512"/>
    <w:rsid w:val="00085A6C"/>
    <w:rsid w:val="0009108F"/>
    <w:rsid w:val="000946B5"/>
    <w:rsid w:val="00096239"/>
    <w:rsid w:val="000B1062"/>
    <w:rsid w:val="000C47C3"/>
    <w:rsid w:val="000D2123"/>
    <w:rsid w:val="000D58AB"/>
    <w:rsid w:val="000E028F"/>
    <w:rsid w:val="000E48E9"/>
    <w:rsid w:val="000F2F54"/>
    <w:rsid w:val="00105B05"/>
    <w:rsid w:val="00112AB0"/>
    <w:rsid w:val="00123FE0"/>
    <w:rsid w:val="001262A8"/>
    <w:rsid w:val="00127DA4"/>
    <w:rsid w:val="00133525"/>
    <w:rsid w:val="001533A4"/>
    <w:rsid w:val="00164145"/>
    <w:rsid w:val="00183B18"/>
    <w:rsid w:val="00186B4A"/>
    <w:rsid w:val="001A082B"/>
    <w:rsid w:val="001A282B"/>
    <w:rsid w:val="001A4C42"/>
    <w:rsid w:val="001A7420"/>
    <w:rsid w:val="001B3E29"/>
    <w:rsid w:val="001B6637"/>
    <w:rsid w:val="001C21C3"/>
    <w:rsid w:val="001C31B5"/>
    <w:rsid w:val="001D02C2"/>
    <w:rsid w:val="001E0963"/>
    <w:rsid w:val="001F0C1D"/>
    <w:rsid w:val="001F1132"/>
    <w:rsid w:val="001F168B"/>
    <w:rsid w:val="00202AAD"/>
    <w:rsid w:val="00204164"/>
    <w:rsid w:val="00212356"/>
    <w:rsid w:val="0022101F"/>
    <w:rsid w:val="002304FE"/>
    <w:rsid w:val="00232EBD"/>
    <w:rsid w:val="002347A2"/>
    <w:rsid w:val="00244F04"/>
    <w:rsid w:val="00245611"/>
    <w:rsid w:val="0026246B"/>
    <w:rsid w:val="002675F0"/>
    <w:rsid w:val="002750A7"/>
    <w:rsid w:val="002760EE"/>
    <w:rsid w:val="002968CC"/>
    <w:rsid w:val="002B6339"/>
    <w:rsid w:val="002E00EE"/>
    <w:rsid w:val="002F1ED7"/>
    <w:rsid w:val="00315FAA"/>
    <w:rsid w:val="003172DC"/>
    <w:rsid w:val="003201BB"/>
    <w:rsid w:val="003441B2"/>
    <w:rsid w:val="0035462D"/>
    <w:rsid w:val="00356555"/>
    <w:rsid w:val="00367AA5"/>
    <w:rsid w:val="00373AAC"/>
    <w:rsid w:val="003765B8"/>
    <w:rsid w:val="003906F2"/>
    <w:rsid w:val="00391DBB"/>
    <w:rsid w:val="003A1F35"/>
    <w:rsid w:val="003B1D70"/>
    <w:rsid w:val="003B3355"/>
    <w:rsid w:val="003B7162"/>
    <w:rsid w:val="003C3971"/>
    <w:rsid w:val="003E520B"/>
    <w:rsid w:val="003E7A3F"/>
    <w:rsid w:val="00423334"/>
    <w:rsid w:val="004345EC"/>
    <w:rsid w:val="004366A2"/>
    <w:rsid w:val="00450521"/>
    <w:rsid w:val="004509D0"/>
    <w:rsid w:val="00450F68"/>
    <w:rsid w:val="0045392B"/>
    <w:rsid w:val="004573B7"/>
    <w:rsid w:val="00465515"/>
    <w:rsid w:val="004702EC"/>
    <w:rsid w:val="00473803"/>
    <w:rsid w:val="0048763E"/>
    <w:rsid w:val="0049751D"/>
    <w:rsid w:val="004A1B7E"/>
    <w:rsid w:val="004A2D0E"/>
    <w:rsid w:val="004B11D5"/>
    <w:rsid w:val="004B6BC9"/>
    <w:rsid w:val="004C30AC"/>
    <w:rsid w:val="004C34CC"/>
    <w:rsid w:val="004D3578"/>
    <w:rsid w:val="004D46F6"/>
    <w:rsid w:val="004D7266"/>
    <w:rsid w:val="004E1429"/>
    <w:rsid w:val="004E213A"/>
    <w:rsid w:val="004E505E"/>
    <w:rsid w:val="004E68FF"/>
    <w:rsid w:val="004F0988"/>
    <w:rsid w:val="004F3340"/>
    <w:rsid w:val="0050182B"/>
    <w:rsid w:val="005018D0"/>
    <w:rsid w:val="00504825"/>
    <w:rsid w:val="00505E66"/>
    <w:rsid w:val="00532F78"/>
    <w:rsid w:val="0053388B"/>
    <w:rsid w:val="00535773"/>
    <w:rsid w:val="00543E6C"/>
    <w:rsid w:val="00544F0B"/>
    <w:rsid w:val="0056034A"/>
    <w:rsid w:val="00565087"/>
    <w:rsid w:val="00567045"/>
    <w:rsid w:val="005842AF"/>
    <w:rsid w:val="00587B6A"/>
    <w:rsid w:val="00597161"/>
    <w:rsid w:val="00597B11"/>
    <w:rsid w:val="005B1706"/>
    <w:rsid w:val="005C19B5"/>
    <w:rsid w:val="005C5197"/>
    <w:rsid w:val="005D2854"/>
    <w:rsid w:val="005D2E01"/>
    <w:rsid w:val="005D7526"/>
    <w:rsid w:val="005E4BB2"/>
    <w:rsid w:val="005F3A39"/>
    <w:rsid w:val="005F788A"/>
    <w:rsid w:val="00602AEA"/>
    <w:rsid w:val="00610CD9"/>
    <w:rsid w:val="00614FDF"/>
    <w:rsid w:val="006350FC"/>
    <w:rsid w:val="0063543D"/>
    <w:rsid w:val="00647114"/>
    <w:rsid w:val="006548BF"/>
    <w:rsid w:val="00656613"/>
    <w:rsid w:val="00660D69"/>
    <w:rsid w:val="00663580"/>
    <w:rsid w:val="00676292"/>
    <w:rsid w:val="00687DC4"/>
    <w:rsid w:val="006912E9"/>
    <w:rsid w:val="006A323F"/>
    <w:rsid w:val="006B0EC9"/>
    <w:rsid w:val="006B2EFE"/>
    <w:rsid w:val="006B30D0"/>
    <w:rsid w:val="006C3D95"/>
    <w:rsid w:val="006D342B"/>
    <w:rsid w:val="006D579F"/>
    <w:rsid w:val="006E45FF"/>
    <w:rsid w:val="006E5C86"/>
    <w:rsid w:val="006F2A36"/>
    <w:rsid w:val="00701116"/>
    <w:rsid w:val="0071174C"/>
    <w:rsid w:val="00713C44"/>
    <w:rsid w:val="007238E3"/>
    <w:rsid w:val="00730E40"/>
    <w:rsid w:val="00734A5B"/>
    <w:rsid w:val="0074026F"/>
    <w:rsid w:val="007429F6"/>
    <w:rsid w:val="00744E76"/>
    <w:rsid w:val="007537C5"/>
    <w:rsid w:val="00753DB2"/>
    <w:rsid w:val="00756F5C"/>
    <w:rsid w:val="00765EA3"/>
    <w:rsid w:val="00772B8B"/>
    <w:rsid w:val="00774DA4"/>
    <w:rsid w:val="00781F0F"/>
    <w:rsid w:val="0079452E"/>
    <w:rsid w:val="007A4CDD"/>
    <w:rsid w:val="007A6C4E"/>
    <w:rsid w:val="007A7B79"/>
    <w:rsid w:val="007B600E"/>
    <w:rsid w:val="007E3CEB"/>
    <w:rsid w:val="007F0F4A"/>
    <w:rsid w:val="008028A4"/>
    <w:rsid w:val="00803AB9"/>
    <w:rsid w:val="00824A58"/>
    <w:rsid w:val="00830747"/>
    <w:rsid w:val="00832AD6"/>
    <w:rsid w:val="00834129"/>
    <w:rsid w:val="008359CD"/>
    <w:rsid w:val="008428CA"/>
    <w:rsid w:val="00844198"/>
    <w:rsid w:val="0084545D"/>
    <w:rsid w:val="00863C4F"/>
    <w:rsid w:val="008768CA"/>
    <w:rsid w:val="00881287"/>
    <w:rsid w:val="00884A30"/>
    <w:rsid w:val="00886883"/>
    <w:rsid w:val="00894BE4"/>
    <w:rsid w:val="00895E6D"/>
    <w:rsid w:val="00895EE1"/>
    <w:rsid w:val="00896587"/>
    <w:rsid w:val="008A2B42"/>
    <w:rsid w:val="008A58EB"/>
    <w:rsid w:val="008A790E"/>
    <w:rsid w:val="008B7BD7"/>
    <w:rsid w:val="008C384C"/>
    <w:rsid w:val="008D05CF"/>
    <w:rsid w:val="008D162A"/>
    <w:rsid w:val="008E2D68"/>
    <w:rsid w:val="008E4540"/>
    <w:rsid w:val="008E6756"/>
    <w:rsid w:val="008F1504"/>
    <w:rsid w:val="008F5E85"/>
    <w:rsid w:val="008F6FA8"/>
    <w:rsid w:val="0090271F"/>
    <w:rsid w:val="00902E23"/>
    <w:rsid w:val="009114D7"/>
    <w:rsid w:val="0091348E"/>
    <w:rsid w:val="00917CCB"/>
    <w:rsid w:val="009214E1"/>
    <w:rsid w:val="009304E9"/>
    <w:rsid w:val="00933FB0"/>
    <w:rsid w:val="00941F76"/>
    <w:rsid w:val="00942EC2"/>
    <w:rsid w:val="00944926"/>
    <w:rsid w:val="0095323F"/>
    <w:rsid w:val="009602BD"/>
    <w:rsid w:val="009803AF"/>
    <w:rsid w:val="00981364"/>
    <w:rsid w:val="0098582A"/>
    <w:rsid w:val="00997271"/>
    <w:rsid w:val="009A59C0"/>
    <w:rsid w:val="009A612A"/>
    <w:rsid w:val="009B13E9"/>
    <w:rsid w:val="009B3F66"/>
    <w:rsid w:val="009B794D"/>
    <w:rsid w:val="009D7B44"/>
    <w:rsid w:val="009E65D1"/>
    <w:rsid w:val="009F37B7"/>
    <w:rsid w:val="00A002F4"/>
    <w:rsid w:val="00A0237C"/>
    <w:rsid w:val="00A06123"/>
    <w:rsid w:val="00A10F02"/>
    <w:rsid w:val="00A164B4"/>
    <w:rsid w:val="00A24D5C"/>
    <w:rsid w:val="00A2513D"/>
    <w:rsid w:val="00A26956"/>
    <w:rsid w:val="00A27486"/>
    <w:rsid w:val="00A37FC3"/>
    <w:rsid w:val="00A431F8"/>
    <w:rsid w:val="00A467CF"/>
    <w:rsid w:val="00A501BD"/>
    <w:rsid w:val="00A5153D"/>
    <w:rsid w:val="00A53724"/>
    <w:rsid w:val="00A56066"/>
    <w:rsid w:val="00A73129"/>
    <w:rsid w:val="00A74FFE"/>
    <w:rsid w:val="00A807A1"/>
    <w:rsid w:val="00A82346"/>
    <w:rsid w:val="00A92BA1"/>
    <w:rsid w:val="00A95A32"/>
    <w:rsid w:val="00AA11D1"/>
    <w:rsid w:val="00AB03E0"/>
    <w:rsid w:val="00AB4A5D"/>
    <w:rsid w:val="00AC4FC4"/>
    <w:rsid w:val="00AC6BC6"/>
    <w:rsid w:val="00AD194D"/>
    <w:rsid w:val="00AD6472"/>
    <w:rsid w:val="00AE65E2"/>
    <w:rsid w:val="00AF1460"/>
    <w:rsid w:val="00AF78A1"/>
    <w:rsid w:val="00B00457"/>
    <w:rsid w:val="00B15449"/>
    <w:rsid w:val="00B26436"/>
    <w:rsid w:val="00B4183B"/>
    <w:rsid w:val="00B51403"/>
    <w:rsid w:val="00B61135"/>
    <w:rsid w:val="00B80284"/>
    <w:rsid w:val="00B86900"/>
    <w:rsid w:val="00B92570"/>
    <w:rsid w:val="00B92C52"/>
    <w:rsid w:val="00B93086"/>
    <w:rsid w:val="00BA19ED"/>
    <w:rsid w:val="00BA4B8D"/>
    <w:rsid w:val="00BA5C22"/>
    <w:rsid w:val="00BA7E42"/>
    <w:rsid w:val="00BB648E"/>
    <w:rsid w:val="00BC0F7D"/>
    <w:rsid w:val="00BC4793"/>
    <w:rsid w:val="00BD150B"/>
    <w:rsid w:val="00BD18E6"/>
    <w:rsid w:val="00BD31F2"/>
    <w:rsid w:val="00BD3C15"/>
    <w:rsid w:val="00BD7D31"/>
    <w:rsid w:val="00BD7E49"/>
    <w:rsid w:val="00BE3255"/>
    <w:rsid w:val="00BE7BF9"/>
    <w:rsid w:val="00BF04A4"/>
    <w:rsid w:val="00BF128E"/>
    <w:rsid w:val="00BF153D"/>
    <w:rsid w:val="00BF30A7"/>
    <w:rsid w:val="00C074DD"/>
    <w:rsid w:val="00C1496A"/>
    <w:rsid w:val="00C2091D"/>
    <w:rsid w:val="00C20D32"/>
    <w:rsid w:val="00C233E1"/>
    <w:rsid w:val="00C250EF"/>
    <w:rsid w:val="00C33079"/>
    <w:rsid w:val="00C42E72"/>
    <w:rsid w:val="00C45231"/>
    <w:rsid w:val="00C51FE3"/>
    <w:rsid w:val="00C551FF"/>
    <w:rsid w:val="00C5706E"/>
    <w:rsid w:val="00C57930"/>
    <w:rsid w:val="00C617AA"/>
    <w:rsid w:val="00C63186"/>
    <w:rsid w:val="00C67818"/>
    <w:rsid w:val="00C72833"/>
    <w:rsid w:val="00C80F1D"/>
    <w:rsid w:val="00C82A9A"/>
    <w:rsid w:val="00C8679A"/>
    <w:rsid w:val="00C91962"/>
    <w:rsid w:val="00C93F40"/>
    <w:rsid w:val="00C95571"/>
    <w:rsid w:val="00CA0DA2"/>
    <w:rsid w:val="00CA3D0C"/>
    <w:rsid w:val="00CB602A"/>
    <w:rsid w:val="00CC79D9"/>
    <w:rsid w:val="00CF0949"/>
    <w:rsid w:val="00CF6397"/>
    <w:rsid w:val="00CF69C5"/>
    <w:rsid w:val="00D00D88"/>
    <w:rsid w:val="00D12624"/>
    <w:rsid w:val="00D14B41"/>
    <w:rsid w:val="00D3060A"/>
    <w:rsid w:val="00D33941"/>
    <w:rsid w:val="00D36F5C"/>
    <w:rsid w:val="00D428F0"/>
    <w:rsid w:val="00D57972"/>
    <w:rsid w:val="00D61C48"/>
    <w:rsid w:val="00D622D2"/>
    <w:rsid w:val="00D66F1E"/>
    <w:rsid w:val="00D673A5"/>
    <w:rsid w:val="00D675A9"/>
    <w:rsid w:val="00D738D6"/>
    <w:rsid w:val="00D743B9"/>
    <w:rsid w:val="00D755EB"/>
    <w:rsid w:val="00D76048"/>
    <w:rsid w:val="00D82E6F"/>
    <w:rsid w:val="00D87DFC"/>
    <w:rsid w:val="00D87E00"/>
    <w:rsid w:val="00D9134D"/>
    <w:rsid w:val="00DA7A03"/>
    <w:rsid w:val="00DB05BF"/>
    <w:rsid w:val="00DB1818"/>
    <w:rsid w:val="00DC104F"/>
    <w:rsid w:val="00DC15AE"/>
    <w:rsid w:val="00DC309B"/>
    <w:rsid w:val="00DC4DA2"/>
    <w:rsid w:val="00DD13E0"/>
    <w:rsid w:val="00DD27D7"/>
    <w:rsid w:val="00DD4C17"/>
    <w:rsid w:val="00DD567F"/>
    <w:rsid w:val="00DD74A5"/>
    <w:rsid w:val="00DE0178"/>
    <w:rsid w:val="00DE680E"/>
    <w:rsid w:val="00DE7920"/>
    <w:rsid w:val="00DF2B1F"/>
    <w:rsid w:val="00DF42F6"/>
    <w:rsid w:val="00DF4C4D"/>
    <w:rsid w:val="00DF62CD"/>
    <w:rsid w:val="00E04659"/>
    <w:rsid w:val="00E10F78"/>
    <w:rsid w:val="00E16509"/>
    <w:rsid w:val="00E16B9D"/>
    <w:rsid w:val="00E34931"/>
    <w:rsid w:val="00E36510"/>
    <w:rsid w:val="00E443E6"/>
    <w:rsid w:val="00E44582"/>
    <w:rsid w:val="00E50640"/>
    <w:rsid w:val="00E520E6"/>
    <w:rsid w:val="00E53AF6"/>
    <w:rsid w:val="00E56410"/>
    <w:rsid w:val="00E61485"/>
    <w:rsid w:val="00E65BDD"/>
    <w:rsid w:val="00E77645"/>
    <w:rsid w:val="00E956C0"/>
    <w:rsid w:val="00EA0CC5"/>
    <w:rsid w:val="00EA15B0"/>
    <w:rsid w:val="00EA5EA7"/>
    <w:rsid w:val="00EB47C4"/>
    <w:rsid w:val="00EB69B4"/>
    <w:rsid w:val="00EC4A25"/>
    <w:rsid w:val="00ED6350"/>
    <w:rsid w:val="00EE0919"/>
    <w:rsid w:val="00EE4C44"/>
    <w:rsid w:val="00EE6DFF"/>
    <w:rsid w:val="00EF5D84"/>
    <w:rsid w:val="00EF608C"/>
    <w:rsid w:val="00F025A2"/>
    <w:rsid w:val="00F02C29"/>
    <w:rsid w:val="00F0380E"/>
    <w:rsid w:val="00F04712"/>
    <w:rsid w:val="00F068C5"/>
    <w:rsid w:val="00F13360"/>
    <w:rsid w:val="00F1624E"/>
    <w:rsid w:val="00F1756B"/>
    <w:rsid w:val="00F17ABD"/>
    <w:rsid w:val="00F20D04"/>
    <w:rsid w:val="00F22EC7"/>
    <w:rsid w:val="00F260CC"/>
    <w:rsid w:val="00F320F5"/>
    <w:rsid w:val="00F325C8"/>
    <w:rsid w:val="00F33679"/>
    <w:rsid w:val="00F43A98"/>
    <w:rsid w:val="00F44138"/>
    <w:rsid w:val="00F50609"/>
    <w:rsid w:val="00F6310F"/>
    <w:rsid w:val="00F63CA2"/>
    <w:rsid w:val="00F653B8"/>
    <w:rsid w:val="00F65606"/>
    <w:rsid w:val="00F66B2C"/>
    <w:rsid w:val="00F7045D"/>
    <w:rsid w:val="00F81F1F"/>
    <w:rsid w:val="00F9008D"/>
    <w:rsid w:val="00FA01CB"/>
    <w:rsid w:val="00FA1266"/>
    <w:rsid w:val="00FB31CC"/>
    <w:rsid w:val="00FC1192"/>
    <w:rsid w:val="03736939"/>
    <w:rsid w:val="05591D9F"/>
    <w:rsid w:val="0B67614A"/>
    <w:rsid w:val="119B6355"/>
    <w:rsid w:val="13FE7AE6"/>
    <w:rsid w:val="1AF809E0"/>
    <w:rsid w:val="2627394F"/>
    <w:rsid w:val="2DA72FC8"/>
    <w:rsid w:val="2EBE43D5"/>
    <w:rsid w:val="2FF75D9A"/>
    <w:rsid w:val="315B5B02"/>
    <w:rsid w:val="34103037"/>
    <w:rsid w:val="34874069"/>
    <w:rsid w:val="37FC2A28"/>
    <w:rsid w:val="382D0AE9"/>
    <w:rsid w:val="39090A1E"/>
    <w:rsid w:val="3DB6511A"/>
    <w:rsid w:val="3F9332D9"/>
    <w:rsid w:val="405F3611"/>
    <w:rsid w:val="412F0FD1"/>
    <w:rsid w:val="42702BF7"/>
    <w:rsid w:val="434705F9"/>
    <w:rsid w:val="43750550"/>
    <w:rsid w:val="45CC5D5D"/>
    <w:rsid w:val="4856365D"/>
    <w:rsid w:val="4A2D3E04"/>
    <w:rsid w:val="4DA60EA9"/>
    <w:rsid w:val="5142459D"/>
    <w:rsid w:val="575D2E72"/>
    <w:rsid w:val="57CD1872"/>
    <w:rsid w:val="5C240439"/>
    <w:rsid w:val="66EE2857"/>
    <w:rsid w:val="6B2B260C"/>
    <w:rsid w:val="6D851BD9"/>
    <w:rsid w:val="72D711F1"/>
    <w:rsid w:val="7A2072ED"/>
    <w:rsid w:val="7C20154B"/>
    <w:rsid w:val="7F65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91758"/>
  <w15:docId w15:val="{36ADCB79-5B57-1E47-96D2-9F66816ED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rPr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Mentionnonrsolue1">
    <w:name w:val="Mention non résolue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pPr>
      <w:ind w:leftChars="400" w:left="840"/>
    </w:pPr>
  </w:style>
  <w:style w:type="paragraph" w:styleId="Revision">
    <w:name w:val="Revision"/>
    <w:hidden/>
    <w:uiPriority w:val="99"/>
    <w:semiHidden/>
    <w:rsid w:val="00D61C48"/>
    <w:rPr>
      <w:rFonts w:eastAsia="Times New Roman"/>
      <w:lang w:val="en-GB" w:eastAsia="en-US"/>
    </w:rPr>
  </w:style>
  <w:style w:type="character" w:customStyle="1" w:styleId="CommentaireCar">
    <w:name w:val="Commentaire Car"/>
    <w:basedOn w:val="DefaultParagraphFont"/>
    <w:rsid w:val="00B0045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0457"/>
    <w:rPr>
      <w:rFonts w:eastAsia="Batang"/>
      <w:b/>
      <w:bCs/>
    </w:rPr>
  </w:style>
  <w:style w:type="character" w:customStyle="1" w:styleId="CommentTextChar">
    <w:name w:val="Comment Text Char"/>
    <w:basedOn w:val="DefaultParagraphFont"/>
    <w:link w:val="CommentText"/>
    <w:rsid w:val="00B00457"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0457"/>
    <w:rPr>
      <w:rFonts w:eastAsia="Batang"/>
      <w:b/>
      <w:bCs/>
      <w:lang w:val="en-GB" w:eastAsia="en-US"/>
    </w:rPr>
  </w:style>
  <w:style w:type="character" w:customStyle="1" w:styleId="B1Char1">
    <w:name w:val="B1 Char1"/>
    <w:link w:val="B1"/>
    <w:rsid w:val="0079452E"/>
    <w:rPr>
      <w:rFonts w:eastAsia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9452E"/>
    <w:rPr>
      <w:rFonts w:ascii="Arial" w:eastAsia="Times New Roman" w:hAnsi="Arial"/>
      <w:sz w:val="36"/>
      <w:lang w:val="en-GB" w:eastAsia="en-US"/>
    </w:rPr>
  </w:style>
  <w:style w:type="character" w:customStyle="1" w:styleId="B1Char">
    <w:name w:val="B1 Char"/>
    <w:qFormat/>
    <w:locked/>
    <w:rsid w:val="0079452E"/>
    <w:rPr>
      <w:rFonts w:ascii="Times New Roman" w:hAnsi="Times New Roman"/>
      <w:noProof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9452E"/>
    <w:pPr>
      <w:spacing w:after="200"/>
    </w:pPr>
    <w:rPr>
      <w:rFonts w:eastAsiaTheme="minorEastAsia"/>
      <w:i/>
      <w:iCs/>
      <w:noProof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locked/>
    <w:rsid w:val="0079452E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9452E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rsid w:val="0079452E"/>
    <w:rPr>
      <w:rFonts w:eastAsia="Times New Roman"/>
      <w:lang w:val="en-GB" w:eastAsia="en-US"/>
    </w:rPr>
  </w:style>
  <w:style w:type="character" w:customStyle="1" w:styleId="TALChar">
    <w:name w:val="TAL Char"/>
    <w:link w:val="TAL"/>
    <w:locked/>
    <w:rsid w:val="007945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9452E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5D2854"/>
    <w:rPr>
      <w:rFonts w:eastAsia="Times New Roman"/>
      <w:lang w:val="en-GB" w:eastAsia="en-US"/>
    </w:rPr>
  </w:style>
  <w:style w:type="character" w:customStyle="1" w:styleId="EXChar">
    <w:name w:val="EX Char"/>
    <w:link w:val="EX"/>
    <w:locked/>
    <w:rsid w:val="00A0237C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C20D3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1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3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1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8DCA91-40F4-46DB-8A3C-699DA209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Daniel Venmani (Nokia)</cp:lastModifiedBy>
  <cp:revision>8</cp:revision>
  <cp:lastPrinted>2019-02-25T14:05:00Z</cp:lastPrinted>
  <dcterms:created xsi:type="dcterms:W3CDTF">2024-07-22T10:49:00Z</dcterms:created>
  <dcterms:modified xsi:type="dcterms:W3CDTF">2024-08-13T15:39:00Z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AB3F8990E1EE49E7BEA6F4AD84E59A6F</vt:lpwstr>
  </property>
  <property fmtid="{D5CDD505-2E9C-101B-9397-08002B2CF9AE}" pid="4" name="_2015_ms_pID_725343">
    <vt:lpwstr>(3)SxStc/+9InL2yPB6AfMJntCe6PQJZW2hfVg/Iyc+cTZWxrATC7C88LIdi74hDQzBUrxIzdyw
AULWevPaFZJa3r5prMdL3rH8zK0/M47KYHAr1T3au/QDi7v0lmAZ4ZLVWFSv4hCoD7wDpCU4
2Jg4rMo3T6pRpPZV22ln+GrMTea96pTE0K7W7tECRzQFkV4VZfTveKxz/FZ5kfDqM3JHvKeK
GcZhrQga3J6otW/hJq</vt:lpwstr>
  </property>
  <property fmtid="{D5CDD505-2E9C-101B-9397-08002B2CF9AE}" pid="5" name="_2015_ms_pID_7253431">
    <vt:lpwstr>BFcyKZw0HbOzKmBLgfR0cDSs9BnW4YM9gcJd9yUtIY8fmCUNsKZ3V9
MybrjsP0XpWbExTYKfXEAWYxz1ITq9HoWtnql5AUFxyH/XlcNtGyN9KO/6S8rjMAV4ivhPqX
hMMs6rfPakgJOIfMnows6SP+4ou1yrdtPYhO5RAt4xPBjFIdYIOwnMexLJzkjCOEmeN+6P6j
Gbr4tN8wgcr4kToy6Ntw36bO+OXwi6kMQwjJ</vt:lpwstr>
  </property>
  <property fmtid="{D5CDD505-2E9C-101B-9397-08002B2CF9AE}" pid="6" name="_2015_ms_pID_7253432">
    <vt:lpwstr>XA==</vt:lpwstr>
  </property>
  <property fmtid="{D5CDD505-2E9C-101B-9397-08002B2CF9AE}" pid="7" name="GrammarlyDocumentId">
    <vt:lpwstr>d0f17c2eb82931e38ff359f7abbe5f553a8ef0a5a6e61da56e6a6105e16316a1</vt:lpwstr>
  </property>
</Properties>
</file>